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D9" w:rsidRDefault="00456AD9" w:rsidP="00456AD9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18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Порядку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бюджетної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розпорядниками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та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одержувачами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бюджетних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коштів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фондами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загальнообов'язкового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соціального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пенсійного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страхування</w:t>
      </w:r>
      <w:proofErr w:type="spellEnd"/>
      <w:r>
        <w:br/>
      </w: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пункт</w:t>
      </w:r>
      <w:proofErr w:type="spellEnd"/>
      <w:r>
        <w:rPr>
          <w:rFonts w:ascii="Arial" w:hAnsi="Arial"/>
          <w:color w:val="000000"/>
          <w:sz w:val="18"/>
        </w:rPr>
        <w:t xml:space="preserve"> 5 </w:t>
      </w:r>
      <w:proofErr w:type="spellStart"/>
      <w:r>
        <w:rPr>
          <w:rFonts w:ascii="Arial" w:hAnsi="Arial"/>
          <w:color w:val="000000"/>
          <w:sz w:val="18"/>
        </w:rPr>
        <w:t>розділу</w:t>
      </w:r>
      <w:proofErr w:type="spellEnd"/>
      <w:r>
        <w:rPr>
          <w:rFonts w:ascii="Arial" w:hAnsi="Arial"/>
          <w:color w:val="000000"/>
          <w:sz w:val="18"/>
        </w:rPr>
        <w:t xml:space="preserve"> II)</w:t>
      </w:r>
      <w:bookmarkStart w:id="0" w:name="58767"/>
      <w:bookmarkEnd w:id="0"/>
    </w:p>
    <w:p w:rsidR="00456AD9" w:rsidRPr="00456AD9" w:rsidRDefault="00456AD9" w:rsidP="00456AD9">
      <w:pPr>
        <w:pStyle w:val="3"/>
        <w:spacing w:before="0" w:after="0"/>
        <w:jc w:val="center"/>
        <w:rPr>
          <w:lang w:val="ru-RU"/>
        </w:rPr>
      </w:pPr>
      <w:proofErr w:type="spellStart"/>
      <w:r w:rsidRPr="00456AD9">
        <w:rPr>
          <w:rFonts w:ascii="Arial" w:hAnsi="Arial"/>
          <w:color w:val="000000"/>
          <w:sz w:val="27"/>
          <w:lang w:val="ru-RU"/>
        </w:rPr>
        <w:t>Довідка</w:t>
      </w:r>
      <w:proofErr w:type="spellEnd"/>
      <w:r w:rsidRPr="00456AD9">
        <w:rPr>
          <w:lang w:val="ru-RU"/>
        </w:rPr>
        <w:br/>
      </w:r>
      <w:r w:rsidRPr="00456AD9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456AD9">
        <w:rPr>
          <w:rFonts w:ascii="Arial" w:hAnsi="Arial"/>
          <w:color w:val="000000"/>
          <w:sz w:val="27"/>
          <w:lang w:val="ru-RU"/>
        </w:rPr>
        <w:t>направлення</w:t>
      </w:r>
      <w:proofErr w:type="spellEnd"/>
      <w:r w:rsidRPr="00456A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456AD9">
        <w:rPr>
          <w:rFonts w:ascii="Arial" w:hAnsi="Arial"/>
          <w:color w:val="000000"/>
          <w:sz w:val="27"/>
          <w:lang w:val="ru-RU"/>
        </w:rPr>
        <w:t>асигнувань</w:t>
      </w:r>
      <w:proofErr w:type="spellEnd"/>
      <w:r w:rsidRPr="00456A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456AD9">
        <w:rPr>
          <w:rFonts w:ascii="Arial" w:hAnsi="Arial"/>
          <w:color w:val="000000"/>
          <w:sz w:val="27"/>
          <w:lang w:val="ru-RU"/>
        </w:rPr>
        <w:t>розпорядникам</w:t>
      </w:r>
      <w:proofErr w:type="spellEnd"/>
      <w:r w:rsidRPr="00456A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456AD9">
        <w:rPr>
          <w:rFonts w:ascii="Arial" w:hAnsi="Arial"/>
          <w:color w:val="000000"/>
          <w:sz w:val="27"/>
          <w:lang w:val="ru-RU"/>
        </w:rPr>
        <w:t>бюджетних</w:t>
      </w:r>
      <w:proofErr w:type="spellEnd"/>
      <w:r w:rsidRPr="00456A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456AD9">
        <w:rPr>
          <w:rFonts w:ascii="Arial" w:hAnsi="Arial"/>
          <w:color w:val="000000"/>
          <w:sz w:val="27"/>
          <w:lang w:val="ru-RU"/>
        </w:rPr>
        <w:t>коштів</w:t>
      </w:r>
      <w:proofErr w:type="spellEnd"/>
      <w:r w:rsidRPr="00456AD9">
        <w:rPr>
          <w:rFonts w:ascii="Arial" w:hAnsi="Arial"/>
          <w:color w:val="000000"/>
          <w:sz w:val="27"/>
          <w:lang w:val="ru-RU"/>
        </w:rPr>
        <w:t xml:space="preserve">, </w:t>
      </w:r>
      <w:proofErr w:type="spellStart"/>
      <w:r w:rsidRPr="00456AD9">
        <w:rPr>
          <w:rFonts w:ascii="Arial" w:hAnsi="Arial"/>
          <w:color w:val="000000"/>
          <w:sz w:val="27"/>
          <w:lang w:val="ru-RU"/>
        </w:rPr>
        <w:t>які</w:t>
      </w:r>
      <w:proofErr w:type="spellEnd"/>
      <w:r w:rsidRPr="00456A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456AD9">
        <w:rPr>
          <w:rFonts w:ascii="Arial" w:hAnsi="Arial"/>
          <w:color w:val="000000"/>
          <w:sz w:val="27"/>
          <w:lang w:val="ru-RU"/>
        </w:rPr>
        <w:t>підпорядковані</w:t>
      </w:r>
      <w:proofErr w:type="spellEnd"/>
      <w:r w:rsidRPr="00456A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456AD9">
        <w:rPr>
          <w:rFonts w:ascii="Arial" w:hAnsi="Arial"/>
          <w:color w:val="000000"/>
          <w:sz w:val="27"/>
          <w:lang w:val="ru-RU"/>
        </w:rPr>
        <w:t>іншим</w:t>
      </w:r>
      <w:proofErr w:type="spellEnd"/>
      <w:r w:rsidRPr="00456A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456AD9">
        <w:rPr>
          <w:rFonts w:ascii="Arial" w:hAnsi="Arial"/>
          <w:color w:val="000000"/>
          <w:sz w:val="27"/>
          <w:lang w:val="ru-RU"/>
        </w:rPr>
        <w:t>головним</w:t>
      </w:r>
      <w:proofErr w:type="spellEnd"/>
      <w:r w:rsidRPr="00456A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456AD9">
        <w:rPr>
          <w:rFonts w:ascii="Arial" w:hAnsi="Arial"/>
          <w:color w:val="000000"/>
          <w:sz w:val="27"/>
          <w:lang w:val="ru-RU"/>
        </w:rPr>
        <w:t>розпорядникам</w:t>
      </w:r>
      <w:proofErr w:type="spellEnd"/>
      <w:r w:rsidRPr="00456A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456AD9">
        <w:rPr>
          <w:rFonts w:ascii="Arial" w:hAnsi="Arial"/>
          <w:color w:val="000000"/>
          <w:sz w:val="27"/>
          <w:lang w:val="ru-RU"/>
        </w:rPr>
        <w:t>бюджетних</w:t>
      </w:r>
      <w:proofErr w:type="spellEnd"/>
      <w:r w:rsidRPr="00456A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456AD9">
        <w:rPr>
          <w:rFonts w:ascii="Arial" w:hAnsi="Arial"/>
          <w:color w:val="000000"/>
          <w:sz w:val="27"/>
          <w:lang w:val="ru-RU"/>
        </w:rPr>
        <w:t>коштів</w:t>
      </w:r>
      <w:proofErr w:type="spellEnd"/>
      <w:r w:rsidRPr="00456AD9">
        <w:rPr>
          <w:rFonts w:ascii="Arial" w:hAnsi="Arial"/>
          <w:color w:val="000000"/>
          <w:sz w:val="27"/>
          <w:lang w:val="ru-RU"/>
        </w:rPr>
        <w:t>,</w:t>
      </w:r>
      <w:bookmarkStart w:id="1" w:name="58768"/>
      <w:bookmarkEnd w:id="1"/>
    </w:p>
    <w:p w:rsidR="00456AD9" w:rsidRDefault="00456AD9" w:rsidP="00456AD9">
      <w:pPr>
        <w:spacing w:after="0"/>
        <w:jc w:val="center"/>
      </w:pPr>
      <w:proofErr w:type="spellStart"/>
      <w:r>
        <w:rPr>
          <w:rFonts w:ascii="Arial" w:hAnsi="Arial"/>
          <w:b/>
          <w:color w:val="000000"/>
          <w:sz w:val="18"/>
        </w:rPr>
        <w:t>за</w:t>
      </w:r>
      <w:proofErr w:type="spellEnd"/>
      <w:r>
        <w:rPr>
          <w:rFonts w:ascii="Arial" w:hAnsi="Arial"/>
          <w:color w:val="000000"/>
          <w:sz w:val="18"/>
        </w:rPr>
        <w:t xml:space="preserve"> ____________ </w:t>
      </w:r>
      <w:r>
        <w:rPr>
          <w:rFonts w:ascii="Arial" w:hAnsi="Arial"/>
          <w:b/>
          <w:color w:val="000000"/>
          <w:sz w:val="18"/>
        </w:rPr>
        <w:t>20</w:t>
      </w:r>
      <w:r>
        <w:rPr>
          <w:rFonts w:ascii="Arial" w:hAnsi="Arial"/>
          <w:color w:val="000000"/>
          <w:sz w:val="18"/>
        </w:rPr>
        <w:t xml:space="preserve">__ </w:t>
      </w:r>
      <w:r>
        <w:rPr>
          <w:rFonts w:ascii="Arial" w:hAnsi="Arial"/>
          <w:b/>
          <w:color w:val="000000"/>
          <w:sz w:val="18"/>
        </w:rPr>
        <w:t>р.</w:t>
      </w:r>
      <w:bookmarkStart w:id="2" w:name="58769"/>
      <w:bookmarkEnd w:id="2"/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456AD9" w:rsidTr="00456AD9">
        <w:trPr>
          <w:trHeight w:val="120"/>
        </w:trPr>
        <w:tc>
          <w:tcPr>
            <w:tcW w:w="8080" w:type="dxa"/>
            <w:shd w:val="clear" w:color="auto" w:fill="auto"/>
            <w:vAlign w:val="center"/>
          </w:tcPr>
          <w:p w:rsidR="00456AD9" w:rsidRDefault="00456AD9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" w:name="58770"/>
            <w:bookmarkEnd w:id="3"/>
          </w:p>
        </w:tc>
        <w:tc>
          <w:tcPr>
            <w:tcW w:w="1701" w:type="dxa"/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Коди</w:t>
            </w:r>
            <w:bookmarkStart w:id="4" w:name="58771"/>
            <w:bookmarkEnd w:id="4"/>
            <w:proofErr w:type="spellEnd"/>
          </w:p>
        </w:tc>
      </w:tr>
      <w:tr w:rsidR="00456AD9" w:rsidTr="00456AD9">
        <w:trPr>
          <w:trHeight w:val="120"/>
        </w:trPr>
        <w:tc>
          <w:tcPr>
            <w:tcW w:w="8080" w:type="dxa"/>
            <w:shd w:val="clear" w:color="auto" w:fill="auto"/>
            <w:vAlign w:val="center"/>
          </w:tcPr>
          <w:p w:rsidR="00456AD9" w:rsidRDefault="00456AD9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Установа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ЄДРПОУ</w:t>
            </w:r>
            <w:bookmarkStart w:id="5" w:name="58772"/>
            <w:bookmarkEnd w:id="5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105" w:type="dxa"/>
              <w:tblLayout w:type="fixed"/>
              <w:tblLook w:val="0000" w:firstRow="0" w:lastRow="0" w:firstColumn="0" w:lastColumn="0" w:noHBand="0" w:noVBand="0"/>
            </w:tblPr>
            <w:tblGrid>
              <w:gridCol w:w="1335"/>
            </w:tblGrid>
            <w:tr w:rsidR="00456AD9" w:rsidTr="00456AD9">
              <w:trPr>
                <w:trHeight w:val="45"/>
              </w:trPr>
              <w:tc>
                <w:tcPr>
                  <w:tcW w:w="1335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456AD9" w:rsidRDefault="00456AD9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6" w:name="58773"/>
                  <w:bookmarkEnd w:id="6"/>
                </w:p>
              </w:tc>
            </w:tr>
            <w:tr w:rsidR="00456AD9" w:rsidTr="00456AD9">
              <w:trPr>
                <w:trHeight w:val="45"/>
              </w:trPr>
              <w:tc>
                <w:tcPr>
                  <w:tcW w:w="1335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456AD9" w:rsidRDefault="00456AD9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7" w:name="58774"/>
                  <w:bookmarkStart w:id="8" w:name="_GoBack"/>
                  <w:bookmarkEnd w:id="7"/>
                  <w:bookmarkEnd w:id="8"/>
                </w:p>
              </w:tc>
            </w:tr>
            <w:tr w:rsidR="00456AD9" w:rsidTr="00456AD9">
              <w:trPr>
                <w:trHeight w:val="45"/>
              </w:trPr>
              <w:tc>
                <w:tcPr>
                  <w:tcW w:w="1335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456AD9" w:rsidRDefault="00456AD9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9" w:name="58775"/>
                  <w:bookmarkEnd w:id="9"/>
                </w:p>
              </w:tc>
            </w:tr>
          </w:tbl>
          <w:p w:rsidR="00456AD9" w:rsidRDefault="00456AD9" w:rsidP="001F270A">
            <w:r>
              <w:br/>
            </w:r>
            <w:r>
              <w:br/>
            </w:r>
          </w:p>
        </w:tc>
      </w:tr>
      <w:tr w:rsidR="00456AD9" w:rsidTr="00456AD9">
        <w:trPr>
          <w:trHeight w:val="120"/>
        </w:trPr>
        <w:tc>
          <w:tcPr>
            <w:tcW w:w="8080" w:type="dxa"/>
            <w:shd w:val="clear" w:color="auto" w:fill="auto"/>
            <w:vAlign w:val="center"/>
          </w:tcPr>
          <w:p w:rsidR="00456AD9" w:rsidRDefault="00456AD9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Територія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КАТОТТГ</w:t>
            </w:r>
            <w:bookmarkStart w:id="10" w:name="58776"/>
            <w:bookmarkEnd w:id="10"/>
          </w:p>
        </w:tc>
        <w:tc>
          <w:tcPr>
            <w:tcW w:w="1701" w:type="dxa"/>
            <w:vMerge/>
            <w:shd w:val="clear" w:color="auto" w:fill="auto"/>
          </w:tcPr>
          <w:p w:rsidR="00456AD9" w:rsidRDefault="00456AD9" w:rsidP="001F270A"/>
        </w:tc>
      </w:tr>
      <w:tr w:rsidR="00456AD9" w:rsidRPr="00456AD9" w:rsidTr="00456AD9">
        <w:trPr>
          <w:trHeight w:val="120"/>
        </w:trPr>
        <w:tc>
          <w:tcPr>
            <w:tcW w:w="8080" w:type="dxa"/>
            <w:shd w:val="clear" w:color="auto" w:fill="auto"/>
            <w:vAlign w:val="center"/>
          </w:tcPr>
          <w:p w:rsidR="00456AD9" w:rsidRPr="00456AD9" w:rsidRDefault="00456AD9" w:rsidP="001F270A">
            <w:pPr>
              <w:spacing w:after="0"/>
              <w:rPr>
                <w:lang w:val="ru-RU"/>
              </w:rPr>
            </w:pPr>
            <w:proofErr w:type="spellStart"/>
            <w:r w:rsidRPr="00456AD9">
              <w:rPr>
                <w:rFonts w:ascii="Arial" w:hAnsi="Arial"/>
                <w:b/>
                <w:color w:val="000000"/>
                <w:sz w:val="15"/>
                <w:lang w:val="ru-RU"/>
              </w:rPr>
              <w:t>Організаційно-правова</w:t>
            </w:r>
            <w:proofErr w:type="spellEnd"/>
            <w:r w:rsidRPr="00456AD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форма </w:t>
            </w:r>
            <w:proofErr w:type="spellStart"/>
            <w:r w:rsidRPr="00456AD9">
              <w:rPr>
                <w:rFonts w:ascii="Arial" w:hAnsi="Arial"/>
                <w:b/>
                <w:color w:val="000000"/>
                <w:sz w:val="15"/>
                <w:lang w:val="ru-RU"/>
              </w:rPr>
              <w:t>господарювання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__________________________________ за КОПФГ</w:t>
            </w:r>
            <w:bookmarkStart w:id="11" w:name="58777"/>
            <w:bookmarkEnd w:id="11"/>
          </w:p>
        </w:tc>
        <w:tc>
          <w:tcPr>
            <w:tcW w:w="1701" w:type="dxa"/>
            <w:vMerge/>
            <w:shd w:val="clear" w:color="auto" w:fill="auto"/>
          </w:tcPr>
          <w:p w:rsidR="00456AD9" w:rsidRPr="00456AD9" w:rsidRDefault="00456AD9" w:rsidP="001F270A">
            <w:pPr>
              <w:rPr>
                <w:lang w:val="ru-RU"/>
              </w:rPr>
            </w:pPr>
          </w:p>
        </w:tc>
      </w:tr>
      <w:tr w:rsidR="00456AD9" w:rsidRPr="00456AD9" w:rsidTr="00456AD9">
        <w:trPr>
          <w:trHeight w:val="120"/>
        </w:trPr>
        <w:tc>
          <w:tcPr>
            <w:tcW w:w="8080" w:type="dxa"/>
            <w:shd w:val="clear" w:color="auto" w:fill="auto"/>
            <w:vAlign w:val="center"/>
          </w:tcPr>
          <w:p w:rsidR="00456AD9" w:rsidRPr="00456AD9" w:rsidRDefault="00456AD9" w:rsidP="001F270A">
            <w:pPr>
              <w:spacing w:after="0"/>
              <w:rPr>
                <w:lang w:val="ru-RU"/>
              </w:rPr>
            </w:pPr>
            <w:r w:rsidRPr="00456AD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456AD9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_______________________</w:t>
            </w:r>
            <w:bookmarkStart w:id="12" w:name="58778"/>
            <w:bookmarkEnd w:id="12"/>
          </w:p>
        </w:tc>
        <w:tc>
          <w:tcPr>
            <w:tcW w:w="1701" w:type="dxa"/>
            <w:shd w:val="clear" w:color="auto" w:fill="auto"/>
            <w:vAlign w:val="center"/>
          </w:tcPr>
          <w:p w:rsidR="00456AD9" w:rsidRPr="00456AD9" w:rsidRDefault="00456AD9" w:rsidP="001F270A">
            <w:pPr>
              <w:spacing w:after="0"/>
              <w:jc w:val="center"/>
              <w:rPr>
                <w:lang w:val="ru-RU"/>
              </w:rPr>
            </w:pPr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" w:name="58779"/>
            <w:bookmarkEnd w:id="13"/>
          </w:p>
        </w:tc>
      </w:tr>
      <w:tr w:rsidR="00456AD9" w:rsidRPr="00456AD9" w:rsidTr="00456AD9">
        <w:trPr>
          <w:trHeight w:val="120"/>
        </w:trPr>
        <w:tc>
          <w:tcPr>
            <w:tcW w:w="8080" w:type="dxa"/>
            <w:shd w:val="clear" w:color="auto" w:fill="auto"/>
            <w:vAlign w:val="center"/>
          </w:tcPr>
          <w:p w:rsidR="00456AD9" w:rsidRPr="00456AD9" w:rsidRDefault="00456AD9" w:rsidP="001F270A">
            <w:pPr>
              <w:spacing w:after="0"/>
              <w:rPr>
                <w:lang w:val="ru-RU"/>
              </w:rPr>
            </w:pPr>
            <w:r w:rsidRPr="00456AD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456AD9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</w:t>
            </w:r>
            <w:bookmarkStart w:id="14" w:name="58780"/>
            <w:bookmarkEnd w:id="14"/>
          </w:p>
        </w:tc>
        <w:tc>
          <w:tcPr>
            <w:tcW w:w="1701" w:type="dxa"/>
            <w:shd w:val="clear" w:color="auto" w:fill="auto"/>
            <w:vAlign w:val="center"/>
          </w:tcPr>
          <w:p w:rsidR="00456AD9" w:rsidRPr="00456AD9" w:rsidRDefault="00456AD9" w:rsidP="001F270A">
            <w:pPr>
              <w:spacing w:after="0"/>
              <w:jc w:val="center"/>
              <w:rPr>
                <w:lang w:val="ru-RU"/>
              </w:rPr>
            </w:pPr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" w:name="58781"/>
            <w:bookmarkEnd w:id="15"/>
          </w:p>
        </w:tc>
      </w:tr>
      <w:tr w:rsidR="00456AD9" w:rsidRPr="00456AD9" w:rsidTr="00456AD9">
        <w:trPr>
          <w:trHeight w:val="120"/>
        </w:trPr>
        <w:tc>
          <w:tcPr>
            <w:tcW w:w="8080" w:type="dxa"/>
            <w:shd w:val="clear" w:color="auto" w:fill="auto"/>
            <w:vAlign w:val="center"/>
          </w:tcPr>
          <w:p w:rsidR="00456AD9" w:rsidRPr="00456AD9" w:rsidRDefault="00456AD9" w:rsidP="001F270A">
            <w:pPr>
              <w:spacing w:after="0"/>
              <w:rPr>
                <w:lang w:val="ru-RU"/>
              </w:rPr>
            </w:pP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Періодичність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: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квартальна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проміжна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),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річна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r w:rsidRPr="00456AD9">
              <w:rPr>
                <w:lang w:val="ru-RU"/>
              </w:rPr>
              <w:br/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Одиниця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виміру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: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грн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, коп.</w:t>
            </w:r>
            <w:bookmarkStart w:id="16" w:name="58782"/>
            <w:bookmarkEnd w:id="16"/>
          </w:p>
          <w:p w:rsidR="00456AD9" w:rsidRPr="00456AD9" w:rsidRDefault="00456AD9" w:rsidP="001F270A">
            <w:pPr>
              <w:spacing w:after="0"/>
              <w:rPr>
                <w:lang w:val="ru-RU"/>
              </w:rPr>
            </w:pPr>
            <w:proofErr w:type="spellStart"/>
            <w:r w:rsidRPr="00456AD9">
              <w:rPr>
                <w:rFonts w:ascii="Arial" w:hAnsi="Arial"/>
                <w:b/>
                <w:color w:val="000000"/>
                <w:sz w:val="15"/>
                <w:lang w:val="ru-RU"/>
              </w:rPr>
              <w:t>Довідка</w:t>
            </w:r>
            <w:proofErr w:type="spellEnd"/>
            <w:r w:rsidRPr="00456AD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456AD9">
              <w:rPr>
                <w:rFonts w:ascii="Arial" w:hAnsi="Arial"/>
                <w:b/>
                <w:color w:val="000000"/>
                <w:sz w:val="15"/>
                <w:lang w:val="ru-RU"/>
              </w:rPr>
              <w:t>складена</w:t>
            </w:r>
            <w:proofErr w:type="spellEnd"/>
            <w:r w:rsidRPr="00456AD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: за </w:t>
            </w:r>
            <w:proofErr w:type="spellStart"/>
            <w:r w:rsidRPr="00456AD9">
              <w:rPr>
                <w:rFonts w:ascii="Arial" w:hAnsi="Arial"/>
                <w:b/>
                <w:color w:val="000000"/>
                <w:sz w:val="15"/>
                <w:lang w:val="ru-RU"/>
              </w:rPr>
              <w:t>загальним</w:t>
            </w:r>
            <w:proofErr w:type="spellEnd"/>
            <w:r w:rsidRPr="00456AD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456AD9">
              <w:rPr>
                <w:rFonts w:ascii="Arial" w:hAnsi="Arial"/>
                <w:b/>
                <w:color w:val="000000"/>
                <w:sz w:val="15"/>
                <w:lang w:val="ru-RU"/>
              </w:rPr>
              <w:t>спеціальним</w:t>
            </w:r>
            <w:proofErr w:type="spellEnd"/>
            <w:r w:rsidRPr="00456AD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фондом</w:t>
            </w:r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потрібне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підкреслити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).</w:t>
            </w:r>
            <w:bookmarkStart w:id="17" w:name="58783"/>
            <w:bookmarkEnd w:id="17"/>
          </w:p>
        </w:tc>
        <w:tc>
          <w:tcPr>
            <w:tcW w:w="1701" w:type="dxa"/>
            <w:shd w:val="clear" w:color="auto" w:fill="auto"/>
            <w:vAlign w:val="center"/>
          </w:tcPr>
          <w:p w:rsidR="00456AD9" w:rsidRPr="00456AD9" w:rsidRDefault="00456AD9" w:rsidP="001F270A">
            <w:pPr>
              <w:spacing w:after="0"/>
              <w:jc w:val="center"/>
              <w:rPr>
                <w:lang w:val="ru-RU"/>
              </w:rPr>
            </w:pPr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8" w:name="58784"/>
            <w:bookmarkEnd w:id="18"/>
          </w:p>
        </w:tc>
      </w:tr>
    </w:tbl>
    <w:p w:rsidR="00456AD9" w:rsidRPr="00456AD9" w:rsidRDefault="00456AD9" w:rsidP="00456AD9">
      <w:pPr>
        <w:rPr>
          <w:lang w:val="ru-RU"/>
        </w:rPr>
      </w:pPr>
      <w:r w:rsidRPr="00456AD9">
        <w:rPr>
          <w:lang w:val="ru-RU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504"/>
        <w:gridCol w:w="2126"/>
        <w:gridCol w:w="1160"/>
        <w:gridCol w:w="1257"/>
        <w:gridCol w:w="1451"/>
        <w:gridCol w:w="3191"/>
      </w:tblGrid>
      <w:tr w:rsidR="00456AD9" w:rsidRPr="00456AD9" w:rsidTr="001F270A">
        <w:trPr>
          <w:trHeight w:val="45"/>
        </w:trPr>
        <w:tc>
          <w:tcPr>
            <w:tcW w:w="50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19" w:name="58785"/>
            <w:bookmarkEnd w:id="19"/>
          </w:p>
        </w:tc>
        <w:tc>
          <w:tcPr>
            <w:tcW w:w="212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Виконавець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програми</w:t>
            </w:r>
            <w:bookmarkStart w:id="20" w:name="58786"/>
            <w:bookmarkEnd w:id="20"/>
            <w:proofErr w:type="spellEnd"/>
          </w:p>
        </w:tc>
        <w:tc>
          <w:tcPr>
            <w:tcW w:w="241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Головний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розпорядник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коштів</w:t>
            </w:r>
            <w:bookmarkStart w:id="21" w:name="58787"/>
            <w:bookmarkEnd w:id="21"/>
            <w:proofErr w:type="spellEnd"/>
          </w:p>
        </w:tc>
        <w:tc>
          <w:tcPr>
            <w:tcW w:w="1451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Затверджено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звітний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22" w:name="58788"/>
            <w:bookmarkEnd w:id="22"/>
            <w:proofErr w:type="spellEnd"/>
          </w:p>
        </w:tc>
        <w:tc>
          <w:tcPr>
            <w:tcW w:w="3191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Pr="00456AD9" w:rsidRDefault="00456AD9" w:rsidP="001F270A">
            <w:pPr>
              <w:spacing w:after="0"/>
              <w:jc w:val="center"/>
              <w:rPr>
                <w:lang w:val="ru-RU"/>
              </w:rPr>
            </w:pPr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Направлено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асигнувань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звітний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період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рік</w:t>
            </w:r>
            <w:proofErr w:type="spellEnd"/>
            <w:r w:rsidRPr="00456A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23" w:name="58789"/>
            <w:bookmarkEnd w:id="23"/>
          </w:p>
        </w:tc>
      </w:tr>
      <w:tr w:rsidR="00456AD9" w:rsidTr="001F270A">
        <w:trPr>
          <w:trHeight w:val="45"/>
        </w:trPr>
        <w:tc>
          <w:tcPr>
            <w:tcW w:w="50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56AD9" w:rsidRPr="00456AD9" w:rsidRDefault="00456AD9" w:rsidP="001F270A">
            <w:pPr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56AD9" w:rsidRPr="00456AD9" w:rsidRDefault="00456AD9" w:rsidP="001F270A">
            <w:pPr>
              <w:rPr>
                <w:lang w:val="ru-RU"/>
              </w:rPr>
            </w:pPr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КВК</w:t>
            </w:r>
            <w:bookmarkStart w:id="24" w:name="58790"/>
            <w:bookmarkEnd w:id="24"/>
          </w:p>
        </w:tc>
        <w:tc>
          <w:tcPr>
            <w:tcW w:w="12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ЄДРПОУ</w:t>
            </w:r>
            <w:bookmarkStart w:id="25" w:name="58791"/>
            <w:bookmarkEnd w:id="25"/>
          </w:p>
        </w:tc>
        <w:tc>
          <w:tcPr>
            <w:tcW w:w="145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56AD9" w:rsidRDefault="00456AD9" w:rsidP="001F270A"/>
        </w:tc>
        <w:tc>
          <w:tcPr>
            <w:tcW w:w="319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56AD9" w:rsidRDefault="00456AD9" w:rsidP="001F270A"/>
        </w:tc>
      </w:tr>
      <w:tr w:rsidR="00456AD9" w:rsidTr="001F270A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26" w:name="58792"/>
            <w:bookmarkEnd w:id="26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27" w:name="58793"/>
            <w:bookmarkEnd w:id="27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28" w:name="58794"/>
            <w:bookmarkEnd w:id="28"/>
          </w:p>
        </w:tc>
        <w:tc>
          <w:tcPr>
            <w:tcW w:w="12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29" w:name="58795"/>
            <w:bookmarkEnd w:id="29"/>
          </w:p>
        </w:tc>
        <w:tc>
          <w:tcPr>
            <w:tcW w:w="14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</w:t>
            </w:r>
            <w:bookmarkStart w:id="30" w:name="58796"/>
            <w:bookmarkEnd w:id="30"/>
          </w:p>
        </w:tc>
        <w:tc>
          <w:tcPr>
            <w:tcW w:w="31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</w:t>
            </w:r>
            <w:bookmarkStart w:id="31" w:name="58797"/>
            <w:bookmarkEnd w:id="31"/>
          </w:p>
        </w:tc>
      </w:tr>
      <w:tr w:rsidR="00456AD9" w:rsidTr="001F270A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58798"/>
            <w:bookmarkEnd w:id="32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58799"/>
            <w:bookmarkEnd w:id="33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" w:name="58800"/>
            <w:bookmarkEnd w:id="34"/>
          </w:p>
        </w:tc>
        <w:tc>
          <w:tcPr>
            <w:tcW w:w="12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" w:name="58801"/>
            <w:bookmarkEnd w:id="35"/>
          </w:p>
        </w:tc>
        <w:tc>
          <w:tcPr>
            <w:tcW w:w="14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58802"/>
            <w:bookmarkEnd w:id="36"/>
          </w:p>
        </w:tc>
        <w:tc>
          <w:tcPr>
            <w:tcW w:w="31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58803"/>
            <w:bookmarkEnd w:id="37"/>
          </w:p>
        </w:tc>
      </w:tr>
      <w:tr w:rsidR="00456AD9" w:rsidTr="001F270A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58804"/>
            <w:bookmarkEnd w:id="38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" w:name="58805"/>
            <w:bookmarkEnd w:id="39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" w:name="58806"/>
            <w:bookmarkEnd w:id="40"/>
          </w:p>
        </w:tc>
        <w:tc>
          <w:tcPr>
            <w:tcW w:w="12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58807"/>
            <w:bookmarkEnd w:id="41"/>
          </w:p>
        </w:tc>
        <w:tc>
          <w:tcPr>
            <w:tcW w:w="14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58808"/>
            <w:bookmarkEnd w:id="42"/>
          </w:p>
        </w:tc>
        <w:tc>
          <w:tcPr>
            <w:tcW w:w="31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58809"/>
            <w:bookmarkEnd w:id="43"/>
          </w:p>
        </w:tc>
      </w:tr>
      <w:tr w:rsidR="00456AD9" w:rsidTr="001F270A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58810"/>
            <w:bookmarkEnd w:id="44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58811"/>
            <w:bookmarkEnd w:id="45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58812"/>
            <w:bookmarkEnd w:id="46"/>
          </w:p>
        </w:tc>
        <w:tc>
          <w:tcPr>
            <w:tcW w:w="12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58813"/>
            <w:bookmarkEnd w:id="47"/>
          </w:p>
        </w:tc>
        <w:tc>
          <w:tcPr>
            <w:tcW w:w="14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58814"/>
            <w:bookmarkEnd w:id="48"/>
          </w:p>
        </w:tc>
        <w:tc>
          <w:tcPr>
            <w:tcW w:w="31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58815"/>
            <w:bookmarkEnd w:id="49"/>
          </w:p>
        </w:tc>
      </w:tr>
      <w:tr w:rsidR="00456AD9" w:rsidTr="001F270A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58816"/>
            <w:bookmarkEnd w:id="50"/>
          </w:p>
        </w:tc>
        <w:tc>
          <w:tcPr>
            <w:tcW w:w="2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58817"/>
            <w:bookmarkEnd w:id="51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58818"/>
            <w:bookmarkEnd w:id="52"/>
          </w:p>
        </w:tc>
        <w:tc>
          <w:tcPr>
            <w:tcW w:w="12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58819"/>
            <w:bookmarkEnd w:id="53"/>
          </w:p>
        </w:tc>
        <w:tc>
          <w:tcPr>
            <w:tcW w:w="14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58820"/>
            <w:bookmarkEnd w:id="54"/>
          </w:p>
        </w:tc>
        <w:tc>
          <w:tcPr>
            <w:tcW w:w="31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58821"/>
            <w:bookmarkEnd w:id="55"/>
          </w:p>
        </w:tc>
      </w:tr>
      <w:tr w:rsidR="00456AD9" w:rsidTr="001F270A">
        <w:trPr>
          <w:trHeight w:val="45"/>
        </w:trPr>
        <w:tc>
          <w:tcPr>
            <w:tcW w:w="2630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bookmarkStart w:id="56" w:name="58822"/>
            <w:bookmarkEnd w:id="56"/>
            <w:proofErr w:type="spellEnd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7" w:name="58823"/>
            <w:bookmarkEnd w:id="57"/>
          </w:p>
        </w:tc>
        <w:tc>
          <w:tcPr>
            <w:tcW w:w="12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" w:name="58824"/>
            <w:bookmarkEnd w:id="58"/>
          </w:p>
        </w:tc>
        <w:tc>
          <w:tcPr>
            <w:tcW w:w="14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58825"/>
            <w:bookmarkEnd w:id="59"/>
          </w:p>
        </w:tc>
        <w:tc>
          <w:tcPr>
            <w:tcW w:w="31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58826"/>
            <w:bookmarkEnd w:id="60"/>
          </w:p>
        </w:tc>
      </w:tr>
    </w:tbl>
    <w:p w:rsidR="00456AD9" w:rsidRDefault="00456AD9" w:rsidP="00456AD9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4"/>
        <w:gridCol w:w="3198"/>
        <w:gridCol w:w="3198"/>
      </w:tblGrid>
      <w:tr w:rsidR="00456AD9" w:rsidTr="001F270A">
        <w:trPr>
          <w:trHeight w:val="120"/>
        </w:trPr>
        <w:tc>
          <w:tcPr>
            <w:tcW w:w="3294" w:type="dxa"/>
            <w:shd w:val="clear" w:color="auto" w:fill="auto"/>
            <w:vAlign w:val="center"/>
          </w:tcPr>
          <w:p w:rsidR="00456AD9" w:rsidRDefault="00456AD9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61" w:name="58827"/>
            <w:bookmarkEnd w:id="61"/>
            <w:proofErr w:type="spellEnd"/>
          </w:p>
        </w:tc>
        <w:tc>
          <w:tcPr>
            <w:tcW w:w="3198" w:type="dxa"/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2" w:name="58828"/>
            <w:bookmarkEnd w:id="62"/>
          </w:p>
        </w:tc>
        <w:tc>
          <w:tcPr>
            <w:tcW w:w="3198" w:type="dxa"/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63" w:name="58829"/>
            <w:bookmarkEnd w:id="63"/>
          </w:p>
        </w:tc>
      </w:tr>
      <w:tr w:rsidR="00456AD9" w:rsidTr="001F270A">
        <w:trPr>
          <w:trHeight w:val="120"/>
        </w:trPr>
        <w:tc>
          <w:tcPr>
            <w:tcW w:w="3294" w:type="dxa"/>
            <w:shd w:val="clear" w:color="auto" w:fill="auto"/>
            <w:vAlign w:val="center"/>
          </w:tcPr>
          <w:p w:rsidR="00456AD9" w:rsidRDefault="00456AD9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Головний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бухгалтер</w:t>
            </w:r>
            <w:bookmarkStart w:id="64" w:name="58830"/>
            <w:bookmarkEnd w:id="64"/>
            <w:proofErr w:type="spellEnd"/>
          </w:p>
        </w:tc>
        <w:tc>
          <w:tcPr>
            <w:tcW w:w="3198" w:type="dxa"/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5" w:name="58831"/>
            <w:bookmarkEnd w:id="65"/>
          </w:p>
        </w:tc>
        <w:tc>
          <w:tcPr>
            <w:tcW w:w="3198" w:type="dxa"/>
            <w:shd w:val="clear" w:color="auto" w:fill="auto"/>
            <w:vAlign w:val="center"/>
          </w:tcPr>
          <w:p w:rsidR="00456AD9" w:rsidRDefault="00456AD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66" w:name="58832"/>
            <w:bookmarkEnd w:id="66"/>
          </w:p>
        </w:tc>
      </w:tr>
      <w:tr w:rsidR="00456AD9" w:rsidTr="001F270A">
        <w:trPr>
          <w:trHeight w:val="120"/>
        </w:trPr>
        <w:tc>
          <w:tcPr>
            <w:tcW w:w="9690" w:type="dxa"/>
            <w:gridSpan w:val="3"/>
            <w:shd w:val="clear" w:color="auto" w:fill="auto"/>
            <w:vAlign w:val="center"/>
          </w:tcPr>
          <w:p w:rsidR="00456AD9" w:rsidRDefault="00456AD9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"___" ____________ 20__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року</w:t>
            </w:r>
            <w:bookmarkStart w:id="67" w:name="58833"/>
            <w:bookmarkEnd w:id="67"/>
            <w:proofErr w:type="spellEnd"/>
          </w:p>
        </w:tc>
      </w:tr>
    </w:tbl>
    <w:p w:rsidR="00456AD9" w:rsidRDefault="00456AD9" w:rsidP="00456AD9">
      <w:r>
        <w:br/>
      </w:r>
    </w:p>
    <w:p w:rsidR="00456AD9" w:rsidRDefault="00456AD9" w:rsidP="00456AD9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18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02.03.2018 р. N 340,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27.03.2019 р. N 123,</w:t>
      </w:r>
      <w:r>
        <w:br/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22.12.2020 р. N 794,</w:t>
      </w:r>
      <w:r>
        <w:br/>
      </w:r>
      <w:r>
        <w:rPr>
          <w:rFonts w:ascii="Arial" w:hAnsi="Arial"/>
          <w:color w:val="000000"/>
          <w:sz w:val="18"/>
        </w:rPr>
        <w:t xml:space="preserve">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13.01.2021 р. N 7)</w:t>
      </w:r>
      <w:bookmarkStart w:id="68" w:name="51122"/>
      <w:bookmarkEnd w:id="68"/>
    </w:p>
    <w:p w:rsidR="00456AD9" w:rsidRDefault="00456AD9" w:rsidP="00456AD9">
      <w:pPr>
        <w:spacing w:after="0"/>
        <w:ind w:firstLine="240"/>
      </w:pPr>
      <w:r>
        <w:rPr>
          <w:rFonts w:ascii="Arial" w:hAnsi="Arial"/>
          <w:b/>
          <w:color w:val="000000"/>
          <w:sz w:val="18"/>
        </w:rPr>
        <w:t xml:space="preserve"> </w:t>
      </w:r>
      <w:bookmarkStart w:id="69" w:name="8448"/>
      <w:bookmarkEnd w:id="69"/>
    </w:p>
    <w:p w:rsidR="00A07428" w:rsidRDefault="00A07428"/>
    <w:sectPr w:rsidR="00A0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69"/>
    <w:rsid w:val="000B0BA6"/>
    <w:rsid w:val="00456AD9"/>
    <w:rsid w:val="00A07428"/>
    <w:rsid w:val="00F2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9ED38-EDE1-4C10-BB0C-F549FA80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D9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456AD9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6AD9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2022-01-19T21:02:00Z</dcterms:created>
  <dcterms:modified xsi:type="dcterms:W3CDTF">2022-01-19T21:03:00Z</dcterms:modified>
</cp:coreProperties>
</file>