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85F2" w14:textId="77777777" w:rsidR="00D00E48" w:rsidRPr="00D00E48" w:rsidRDefault="00D00E48" w:rsidP="00D00E48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00E48">
        <w:rPr>
          <w:rFonts w:ascii="Times New Roman" w:hAnsi="Times New Roman" w:cs="Times New Roman"/>
          <w:b/>
          <w:bCs/>
          <w:i/>
          <w:iCs/>
        </w:rPr>
        <w:t>ПЕНСІЙНИЙ ФОНД УКРАЇНИ</w:t>
      </w:r>
    </w:p>
    <w:p w14:paraId="38355833" w14:textId="77777777" w:rsidR="00D00E48" w:rsidRPr="00D00E48" w:rsidRDefault="00D00E48" w:rsidP="00D00E48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00E48">
        <w:rPr>
          <w:rFonts w:ascii="Times New Roman" w:hAnsi="Times New Roman" w:cs="Times New Roman"/>
          <w:b/>
          <w:bCs/>
          <w:i/>
          <w:iCs/>
        </w:rPr>
        <w:t>ДЕПАРТАМЕНТ ПЕНСІЙНОГО ЗАБЕЗПЕЧЕННЯ, СТРАХОВИХ ВИПЛАТ, СОЦІАЛЬНИХ ПОСЛУГ, ЖИТЛОВИХ СУБСИДІЙ ТА ПІЛЬГ</w:t>
      </w:r>
    </w:p>
    <w:p w14:paraId="71857AB6" w14:textId="77777777" w:rsidR="00D00E48" w:rsidRPr="00D00E48" w:rsidRDefault="00D00E48" w:rsidP="00D00E48">
      <w:pPr>
        <w:jc w:val="center"/>
        <w:rPr>
          <w:rFonts w:ascii="Times New Roman" w:hAnsi="Times New Roman" w:cs="Times New Roman"/>
        </w:rPr>
      </w:pPr>
    </w:p>
    <w:p w14:paraId="28C17E52" w14:textId="77777777" w:rsidR="00D00E48" w:rsidRPr="00D00E48" w:rsidRDefault="00D00E48" w:rsidP="00D00E48">
      <w:pPr>
        <w:jc w:val="center"/>
        <w:rPr>
          <w:rFonts w:ascii="Times New Roman" w:hAnsi="Times New Roman" w:cs="Times New Roman"/>
          <w:b/>
          <w:bCs/>
        </w:rPr>
      </w:pPr>
      <w:r w:rsidRPr="00D00E48">
        <w:rPr>
          <w:rFonts w:ascii="Times New Roman" w:hAnsi="Times New Roman" w:cs="Times New Roman"/>
          <w:b/>
          <w:bCs/>
        </w:rPr>
        <w:t>ЛИСТ</w:t>
      </w:r>
    </w:p>
    <w:p w14:paraId="2217E057" w14:textId="77994604" w:rsidR="00D00E48" w:rsidRPr="00D00E48" w:rsidRDefault="00D00E48" w:rsidP="00D00E48">
      <w:pPr>
        <w:jc w:val="center"/>
        <w:rPr>
          <w:rFonts w:ascii="Times New Roman" w:hAnsi="Times New Roman" w:cs="Times New Roman"/>
          <w:b/>
          <w:bCs/>
        </w:rPr>
      </w:pPr>
      <w:r w:rsidRPr="00D00E48">
        <w:rPr>
          <w:rFonts w:ascii="Times New Roman" w:hAnsi="Times New Roman" w:cs="Times New Roman"/>
          <w:b/>
          <w:bCs/>
        </w:rPr>
        <w:t xml:space="preserve">від 25.07.2024 р. </w:t>
      </w:r>
      <w:r w:rsidRPr="00D00E48">
        <w:rPr>
          <w:rFonts w:ascii="Times New Roman" w:hAnsi="Times New Roman" w:cs="Times New Roman"/>
          <w:b/>
          <w:bCs/>
        </w:rPr>
        <w:t>№</w:t>
      </w:r>
      <w:r w:rsidRPr="00D00E48">
        <w:rPr>
          <w:rFonts w:ascii="Times New Roman" w:hAnsi="Times New Roman" w:cs="Times New Roman"/>
          <w:b/>
          <w:bCs/>
        </w:rPr>
        <w:t xml:space="preserve"> 2800-030401-8/45327</w:t>
      </w:r>
    </w:p>
    <w:p w14:paraId="09062733" w14:textId="77777777" w:rsidR="00D00E48" w:rsidRPr="00D00E48" w:rsidRDefault="00D00E48" w:rsidP="00D00E48">
      <w:pPr>
        <w:rPr>
          <w:rFonts w:ascii="Times New Roman" w:hAnsi="Times New Roman" w:cs="Times New Roman"/>
        </w:rPr>
      </w:pPr>
    </w:p>
    <w:p w14:paraId="4C1A8ED7" w14:textId="77777777" w:rsidR="00D00E48" w:rsidRPr="00D00E48" w:rsidRDefault="00D00E48" w:rsidP="00D00E48">
      <w:pPr>
        <w:rPr>
          <w:rFonts w:ascii="Times New Roman" w:hAnsi="Times New Roman" w:cs="Times New Roman"/>
        </w:rPr>
      </w:pPr>
      <w:r w:rsidRPr="00D00E48">
        <w:rPr>
          <w:rFonts w:ascii="Times New Roman" w:hAnsi="Times New Roman" w:cs="Times New Roman"/>
        </w:rPr>
        <w:t>Розглянувши Ваше звернення [...] щодо врахування суми разової премії при обчисленні середньої заробітної плати [...], Пенсійний фонд України повідомляє, що у разі, коли застрахованою особою у розрахунковому періоді не було відпрацьовано календарний місяць і обчислення середньої заробітної плати здійснюється за фактично відпрацьований час, то сума разової виплати, що була призначена та нарахована згідно з наказом керівництва поза розрахунковим періодом, не враховується при обчисленні середньої заробітної плати.</w:t>
      </w:r>
    </w:p>
    <w:p w14:paraId="31E6BA9A" w14:textId="77777777" w:rsidR="00D00E48" w:rsidRDefault="00D00E48" w:rsidP="00D00E48">
      <w:pPr>
        <w:rPr>
          <w:rFonts w:ascii="Times New Roman" w:hAnsi="Times New Roman" w:cs="Times New Roman"/>
        </w:rPr>
      </w:pPr>
    </w:p>
    <w:p w14:paraId="3D00B34B" w14:textId="77777777" w:rsidR="00D00E48" w:rsidRPr="00D00E48" w:rsidRDefault="00D00E48" w:rsidP="00D00E48">
      <w:pPr>
        <w:rPr>
          <w:rFonts w:ascii="Times New Roman" w:hAnsi="Times New Roman" w:cs="Times New Roman"/>
        </w:rPr>
      </w:pPr>
    </w:p>
    <w:p w14:paraId="7B918061" w14:textId="77777777" w:rsidR="00D00E48" w:rsidRPr="00D00E48" w:rsidRDefault="00D00E48" w:rsidP="00D00E48">
      <w:pPr>
        <w:rPr>
          <w:rFonts w:ascii="Times New Roman" w:hAnsi="Times New Roman" w:cs="Times New Roman"/>
        </w:rPr>
      </w:pPr>
      <w:r w:rsidRPr="00D00E48">
        <w:rPr>
          <w:rFonts w:ascii="Times New Roman" w:hAnsi="Times New Roman" w:cs="Times New Roman"/>
        </w:rPr>
        <w:t>З повагою</w:t>
      </w:r>
    </w:p>
    <w:p w14:paraId="17F712A9" w14:textId="77777777" w:rsidR="00D00E48" w:rsidRPr="00D00E48" w:rsidRDefault="00D00E48" w:rsidP="00D00E48">
      <w:pPr>
        <w:rPr>
          <w:rFonts w:ascii="Times New Roman" w:hAnsi="Times New Roman" w:cs="Times New Roman"/>
        </w:rPr>
      </w:pPr>
    </w:p>
    <w:p w14:paraId="7C9395F6" w14:textId="77777777" w:rsidR="00D00E48" w:rsidRPr="00D00E48" w:rsidRDefault="00D00E48" w:rsidP="00D00E48">
      <w:pPr>
        <w:rPr>
          <w:rFonts w:ascii="Times New Roman" w:hAnsi="Times New Roman" w:cs="Times New Roman"/>
        </w:rPr>
      </w:pPr>
      <w:r w:rsidRPr="00D00E48">
        <w:rPr>
          <w:rFonts w:ascii="Times New Roman" w:hAnsi="Times New Roman" w:cs="Times New Roman"/>
        </w:rPr>
        <w:t>Начальник управління страхових</w:t>
      </w:r>
    </w:p>
    <w:p w14:paraId="56A77854" w14:textId="314EEE5C" w:rsidR="00961D17" w:rsidRPr="00D00E48" w:rsidRDefault="00D00E48" w:rsidP="00D00E48">
      <w:pPr>
        <w:rPr>
          <w:rFonts w:ascii="Times New Roman" w:hAnsi="Times New Roman" w:cs="Times New Roman"/>
        </w:rPr>
      </w:pPr>
      <w:r w:rsidRPr="00D00E48">
        <w:rPr>
          <w:rFonts w:ascii="Times New Roman" w:hAnsi="Times New Roman" w:cs="Times New Roman"/>
        </w:rPr>
        <w:t xml:space="preserve">виплат та соціальних послуг        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D00E48">
        <w:rPr>
          <w:rFonts w:ascii="Times New Roman" w:hAnsi="Times New Roman" w:cs="Times New Roman"/>
        </w:rPr>
        <w:t xml:space="preserve">    Світлана ЗАРУБІНА</w:t>
      </w:r>
    </w:p>
    <w:sectPr w:rsidR="00961D17" w:rsidRPr="00D00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E4"/>
    <w:rsid w:val="002B4F35"/>
    <w:rsid w:val="00961D17"/>
    <w:rsid w:val="00BF6EE4"/>
    <w:rsid w:val="00D0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0FAE"/>
  <w15:chartTrackingRefBased/>
  <w15:docId w15:val="{B7A6870B-20A7-4BC4-86B6-EB8D88F2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313</Characters>
  <Application>Microsoft Office Word</Application>
  <DocSecurity>0</DocSecurity>
  <Lines>2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Tyson</dc:creator>
  <cp:keywords/>
  <dc:description/>
  <cp:lastModifiedBy>Jhon Tyson</cp:lastModifiedBy>
  <cp:revision>2</cp:revision>
  <dcterms:created xsi:type="dcterms:W3CDTF">2024-08-09T08:00:00Z</dcterms:created>
  <dcterms:modified xsi:type="dcterms:W3CDTF">2024-08-09T08:01:00Z</dcterms:modified>
</cp:coreProperties>
</file>